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3EEC" w14:textId="46CF9728" w:rsidR="001867D8" w:rsidRPr="001867D8" w:rsidRDefault="00F95EA2" w:rsidP="001867D8">
      <w:pPr>
        <w:bidi/>
        <w:rPr>
          <w:rFonts w:ascii="Calibri" w:hAnsi="Calibri" w:cs="Calibri"/>
          <w:b/>
          <w:bCs/>
          <w:rtl/>
        </w:rPr>
      </w:pPr>
      <w:r w:rsidRPr="001867D8">
        <w:rPr>
          <w:rFonts w:ascii="Calibri" w:hAnsi="Calibri" w:cs="Calibri"/>
          <w:b/>
          <w:bCs/>
          <w:rtl/>
        </w:rPr>
        <w:t>کمیته حقیقت یاب سازمان ملل:</w:t>
      </w:r>
      <w:r w:rsidR="001867D8" w:rsidRPr="001867D8">
        <w:rPr>
          <w:noProof/>
        </w:rPr>
        <w:t xml:space="preserve"> </w:t>
      </w:r>
      <w:r w:rsidR="001867D8">
        <w:rPr>
          <w:noProof/>
        </w:rPr>
        <w:drawing>
          <wp:inline distT="0" distB="0" distL="0" distR="0" wp14:anchorId="73805530" wp14:editId="6D47D067">
            <wp:extent cx="2800350" cy="1203960"/>
            <wp:effectExtent l="0" t="0" r="0" b="0"/>
            <wp:docPr id="1975155866" name="Picture 1" descr="A logo with a fish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155866" name="Picture 1" descr="A logo with a fish and tex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350" cy="1203960"/>
                    </a:xfrm>
                    <a:prstGeom prst="rect">
                      <a:avLst/>
                    </a:prstGeom>
                  </pic:spPr>
                </pic:pic>
              </a:graphicData>
            </a:graphic>
          </wp:inline>
        </w:drawing>
      </w:r>
    </w:p>
    <w:p w14:paraId="73791160" w14:textId="54F20784" w:rsidR="000F600D" w:rsidRPr="001867D8" w:rsidRDefault="00F95EA2" w:rsidP="001867D8">
      <w:pPr>
        <w:bidi/>
        <w:jc w:val="both"/>
        <w:rPr>
          <w:rFonts w:ascii="Calibri" w:hAnsi="Calibri" w:cs="Calibri"/>
          <w:b/>
          <w:bCs/>
          <w:sz w:val="28"/>
          <w:szCs w:val="28"/>
        </w:rPr>
      </w:pPr>
      <w:r w:rsidRPr="001867D8">
        <w:rPr>
          <w:rFonts w:ascii="Calibri" w:hAnsi="Calibri" w:cs="Calibri"/>
          <w:b/>
          <w:bCs/>
          <w:sz w:val="28"/>
          <w:szCs w:val="28"/>
          <w:rtl/>
        </w:rPr>
        <w:t xml:space="preserve">مقامات امنیتی مرتکب خشونت بی‌رحمانه علیه معترضان ال‌جی‌بی تی شده‌اند  </w:t>
      </w:r>
    </w:p>
    <w:p w14:paraId="3E522EDC" w14:textId="77777777" w:rsidR="00F95EA2" w:rsidRPr="001867D8" w:rsidRDefault="00F95EA2" w:rsidP="000F600D">
      <w:pPr>
        <w:bidi/>
        <w:jc w:val="both"/>
        <w:rPr>
          <w:rFonts w:ascii="Calibri" w:hAnsi="Calibri" w:cs="Calibri"/>
          <w:rtl/>
        </w:rPr>
      </w:pPr>
    </w:p>
    <w:p w14:paraId="4027B763" w14:textId="5E687B83" w:rsidR="000F600D" w:rsidRPr="001867D8" w:rsidRDefault="000F600D" w:rsidP="00F95EA2">
      <w:pPr>
        <w:bidi/>
        <w:jc w:val="both"/>
        <w:rPr>
          <w:rFonts w:ascii="Calibri" w:hAnsi="Calibri" w:cs="Calibri"/>
        </w:rPr>
      </w:pPr>
      <w:r w:rsidRPr="001867D8">
        <w:rPr>
          <w:rFonts w:ascii="Calibri" w:hAnsi="Calibri" w:cs="Calibri"/>
          <w:color w:val="215E99" w:themeColor="text2" w:themeTint="BF"/>
          <w:rtl/>
          <w:lang w:bidi="fa-IR"/>
        </w:rPr>
        <w:t xml:space="preserve">شش رنگ، </w:t>
      </w:r>
      <w:r w:rsidR="00003E22" w:rsidRPr="00003E22">
        <w:rPr>
          <w:rFonts w:ascii="Calibri" w:hAnsi="Calibri" w:cs="Calibri"/>
          <w:color w:val="215E99" w:themeColor="text2" w:themeTint="BF"/>
          <w:rtl/>
          <w:lang w:bidi="fa-IR"/>
        </w:rPr>
        <w:t>۸</w:t>
      </w:r>
      <w:r w:rsidRPr="001867D8">
        <w:rPr>
          <w:rFonts w:ascii="Calibri" w:hAnsi="Calibri" w:cs="Calibri"/>
          <w:color w:val="215E99" w:themeColor="text2" w:themeTint="BF"/>
          <w:rtl/>
          <w:lang w:bidi="fa-IR"/>
        </w:rPr>
        <w:t xml:space="preserve"> مارس </w:t>
      </w:r>
      <w:r w:rsidR="00003E22" w:rsidRPr="00003E22">
        <w:rPr>
          <w:rFonts w:ascii="Calibri" w:hAnsi="Calibri" w:cs="Calibri"/>
          <w:color w:val="215E99" w:themeColor="text2" w:themeTint="BF"/>
          <w:rtl/>
          <w:lang w:bidi="fa-IR"/>
        </w:rPr>
        <w:t>۲۰۲۴</w:t>
      </w:r>
      <w:r w:rsidRPr="001867D8">
        <w:rPr>
          <w:rFonts w:ascii="Calibri" w:hAnsi="Calibri" w:cs="Calibri"/>
          <w:color w:val="215E99" w:themeColor="text2" w:themeTint="BF"/>
          <w:rtl/>
          <w:lang w:bidi="fa-IR"/>
        </w:rPr>
        <w:t xml:space="preserve">: </w:t>
      </w:r>
      <w:r w:rsidRPr="001867D8">
        <w:rPr>
          <w:rFonts w:ascii="Calibri" w:hAnsi="Calibri" w:cs="Calibri"/>
          <w:rtl/>
        </w:rPr>
        <w:t>کمیته حقیقت‌یاب سازمان ملل اعلام کرد که جمهوری اسلامی در جریان اعتراضات زن زندگی آزادی مرتکب موارد متعدد جنایت علیه بشریت شده است. این کمیته در گزارش خود که امروز، هم زمان با روز جهانی زن منتشر شد آورده است که نیروهای امنیتی براساس جنسیت، گرایش جنسی و هویت جنسیتی واقعی یا مفروض معترضان علیه آنها دست به خشونت بی</w:t>
      </w:r>
      <w:r w:rsidR="00F95EA2" w:rsidRPr="001867D8">
        <w:rPr>
          <w:rFonts w:ascii="Calibri" w:hAnsi="Calibri" w:cs="Calibri"/>
          <w:rtl/>
        </w:rPr>
        <w:t>‌</w:t>
      </w:r>
      <w:r w:rsidRPr="001867D8">
        <w:rPr>
          <w:rFonts w:ascii="Calibri" w:hAnsi="Calibri" w:cs="Calibri"/>
          <w:rtl/>
        </w:rPr>
        <w:t>رحمانه زده اند.</w:t>
      </w:r>
    </w:p>
    <w:p w14:paraId="3831994D" w14:textId="276CD236" w:rsidR="000F600D" w:rsidRPr="001867D8" w:rsidRDefault="000F600D" w:rsidP="000F600D">
      <w:pPr>
        <w:bidi/>
        <w:rPr>
          <w:rFonts w:ascii="Calibri" w:hAnsi="Calibri" w:cs="Calibri"/>
          <w:rtl/>
        </w:rPr>
      </w:pPr>
      <w:r w:rsidRPr="001867D8">
        <w:rPr>
          <w:rFonts w:ascii="Calibri" w:hAnsi="Calibri" w:cs="Calibri"/>
          <w:rtl/>
        </w:rPr>
        <w:t xml:space="preserve">در جریان خیزش انقلابی  که به دنبال مرگ ژینا مهسا امینی در شهریور </w:t>
      </w:r>
      <w:r w:rsidRPr="001867D8">
        <w:rPr>
          <w:rFonts w:ascii="Calibri" w:hAnsi="Calibri" w:cs="Calibri"/>
          <w:rtl/>
          <w:lang w:bidi="fa-IR"/>
        </w:rPr>
        <w:t>۱۴۰۱</w:t>
      </w:r>
      <w:r w:rsidRPr="001867D8">
        <w:rPr>
          <w:rFonts w:ascii="Calibri" w:hAnsi="Calibri" w:cs="Calibri"/>
          <w:rtl/>
        </w:rPr>
        <w:t xml:space="preserve"> در ایران رخ داد، شورای حقوق بشر سازمان ملل ماموریت حقیقت یابی مستقلی را برای تحقیق درباره نقض گسترده حقوق بشر در ایران در جریان اعتراضات اخیر بخصوص دررابطه با زنان و کودکان تشکیل داد</w:t>
      </w:r>
      <w:r w:rsidRPr="001867D8">
        <w:rPr>
          <w:rFonts w:ascii="Calibri" w:hAnsi="Calibri" w:cs="Calibri"/>
        </w:rPr>
        <w:t>.</w:t>
      </w:r>
      <w:r w:rsidRPr="001867D8">
        <w:rPr>
          <w:rFonts w:ascii="Calibri" w:hAnsi="Calibri" w:cs="Calibri"/>
          <w:rtl/>
        </w:rPr>
        <w:t xml:space="preserve"> با وجود اینکه مقامات جمهوری اسلامی به اعضای این کمیته اجازه ورود به کشور را ندادند، این کمیته امروز موفق شد گزارش 20 صفحه</w:t>
      </w:r>
      <w:r w:rsidR="007A7F90" w:rsidRPr="001867D8">
        <w:rPr>
          <w:rFonts w:ascii="Calibri" w:hAnsi="Calibri" w:cs="Calibri"/>
          <w:rtl/>
        </w:rPr>
        <w:t>‌</w:t>
      </w:r>
      <w:r w:rsidRPr="001867D8">
        <w:rPr>
          <w:rFonts w:ascii="Calibri" w:hAnsi="Calibri" w:cs="Calibri"/>
          <w:rtl/>
        </w:rPr>
        <w:t>ای خود را به شورای حقوق بشر سازمان ملل ارائه دهد</w:t>
      </w:r>
      <w:r w:rsidRPr="001867D8">
        <w:rPr>
          <w:rFonts w:ascii="Calibri" w:hAnsi="Calibri" w:cs="Calibri"/>
        </w:rPr>
        <w:t xml:space="preserve">. </w:t>
      </w:r>
    </w:p>
    <w:p w14:paraId="2FE3AF8C" w14:textId="1C3E7AB7" w:rsidR="000F600D" w:rsidRPr="001867D8" w:rsidRDefault="000F600D" w:rsidP="000F600D">
      <w:pPr>
        <w:bidi/>
        <w:rPr>
          <w:rFonts w:ascii="Calibri" w:hAnsi="Calibri" w:cs="Calibri"/>
          <w:lang w:bidi="fa-IR"/>
        </w:rPr>
      </w:pPr>
      <w:r w:rsidRPr="001867D8">
        <w:rPr>
          <w:rFonts w:ascii="Calibri" w:hAnsi="Calibri" w:cs="Calibri"/>
          <w:rtl/>
        </w:rPr>
        <w:t>سه کارشناس این کمیته، در گزارش تاریخی خود آورده</w:t>
      </w:r>
      <w:r w:rsidR="007A7F90" w:rsidRPr="001867D8">
        <w:rPr>
          <w:rFonts w:ascii="Calibri" w:hAnsi="Calibri" w:cs="Calibri"/>
          <w:rtl/>
        </w:rPr>
        <w:t>‌</w:t>
      </w:r>
      <w:r w:rsidRPr="001867D8">
        <w:rPr>
          <w:rFonts w:ascii="Calibri" w:hAnsi="Calibri" w:cs="Calibri"/>
          <w:rtl/>
        </w:rPr>
        <w:t xml:space="preserve">اند: </w:t>
      </w:r>
      <w:r w:rsidRPr="001867D8">
        <w:rPr>
          <w:rFonts w:ascii="Calibri" w:hAnsi="Calibri" w:cs="Calibri"/>
          <w:rtl/>
          <w:lang w:bidi="fa-IR"/>
        </w:rPr>
        <w:t>"در اجرای سیاست حکومت، نیروهای امنیتی مرتکب اعمال تعذیبی چون تجاوز و سایر اشکال خشونت جنسی و جنسیتی را با هدف تبعیض آمیز علیه زنان، دختران، مردان، پسران، و اعضای جامعه ال</w:t>
      </w:r>
      <w:r w:rsidR="00300D88" w:rsidRPr="001867D8">
        <w:rPr>
          <w:rFonts w:ascii="Calibri" w:hAnsi="Calibri" w:cs="Calibri"/>
          <w:rtl/>
          <w:lang w:bidi="fa-IR"/>
        </w:rPr>
        <w:t>‌</w:t>
      </w:r>
      <w:r w:rsidRPr="001867D8">
        <w:rPr>
          <w:rFonts w:ascii="Calibri" w:hAnsi="Calibri" w:cs="Calibri"/>
          <w:rtl/>
          <w:lang w:bidi="fa-IR"/>
        </w:rPr>
        <w:t>جی</w:t>
      </w:r>
      <w:r w:rsidR="00300D88" w:rsidRPr="001867D8">
        <w:rPr>
          <w:rFonts w:ascii="Calibri" w:hAnsi="Calibri" w:cs="Calibri"/>
          <w:rtl/>
          <w:lang w:bidi="fa-IR"/>
        </w:rPr>
        <w:t>‌</w:t>
      </w:r>
      <w:r w:rsidRPr="001867D8">
        <w:rPr>
          <w:rFonts w:ascii="Calibri" w:hAnsi="Calibri" w:cs="Calibri"/>
          <w:rtl/>
          <w:lang w:bidi="fa-IR"/>
        </w:rPr>
        <w:t>بی</w:t>
      </w:r>
      <w:r w:rsidR="00300D88" w:rsidRPr="001867D8">
        <w:rPr>
          <w:rFonts w:ascii="Calibri" w:hAnsi="Calibri" w:cs="Calibri"/>
          <w:rtl/>
          <w:lang w:bidi="fa-IR"/>
        </w:rPr>
        <w:t>‌</w:t>
      </w:r>
      <w:r w:rsidRPr="001867D8">
        <w:rPr>
          <w:rFonts w:ascii="Calibri" w:hAnsi="Calibri" w:cs="Calibri"/>
          <w:rtl/>
          <w:lang w:bidi="fa-IR"/>
        </w:rPr>
        <w:t>تی که برابری جنسیتی را طلب می</w:t>
      </w:r>
      <w:r w:rsidR="00300D88" w:rsidRPr="001867D8">
        <w:rPr>
          <w:rFonts w:ascii="Calibri" w:hAnsi="Calibri" w:cs="Calibri"/>
          <w:rtl/>
          <w:lang w:bidi="fa-IR"/>
        </w:rPr>
        <w:t>‌</w:t>
      </w:r>
      <w:r w:rsidRPr="001867D8">
        <w:rPr>
          <w:rFonts w:ascii="Calibri" w:hAnsi="Calibri" w:cs="Calibri"/>
          <w:rtl/>
          <w:lang w:bidi="fa-IR"/>
        </w:rPr>
        <w:t>کردند شدند. "</w:t>
      </w:r>
    </w:p>
    <w:p w14:paraId="16E1BC53" w14:textId="3020669C" w:rsidR="000F600D" w:rsidRPr="001867D8" w:rsidRDefault="000F600D" w:rsidP="000F600D">
      <w:pPr>
        <w:bidi/>
        <w:rPr>
          <w:rFonts w:ascii="Calibri" w:hAnsi="Calibri" w:cs="Calibri"/>
          <w:lang w:bidi="fa-IR"/>
        </w:rPr>
      </w:pPr>
      <w:r w:rsidRPr="001867D8">
        <w:rPr>
          <w:rFonts w:ascii="Calibri" w:hAnsi="Calibri" w:cs="Calibri"/>
          <w:rtl/>
          <w:lang w:bidi="fa-IR"/>
        </w:rPr>
        <w:t>در بخش دیگری از گزارش آمده است: "مقامات جمهوری اسلامی، در کمپین</w:t>
      </w:r>
      <w:r w:rsidR="007A7F90" w:rsidRPr="001867D8">
        <w:rPr>
          <w:rFonts w:ascii="Calibri" w:hAnsi="Calibri" w:cs="Calibri"/>
          <w:rtl/>
          <w:lang w:bidi="fa-IR"/>
        </w:rPr>
        <w:t>‌</w:t>
      </w:r>
      <w:r w:rsidRPr="001867D8">
        <w:rPr>
          <w:rFonts w:ascii="Calibri" w:hAnsi="Calibri" w:cs="Calibri"/>
          <w:rtl/>
          <w:lang w:bidi="fa-IR"/>
        </w:rPr>
        <w:t>های تخریب و افترا و سایر اشکال خشونت آنلاین به</w:t>
      </w:r>
      <w:r w:rsidR="007A7F90" w:rsidRPr="001867D8">
        <w:rPr>
          <w:rFonts w:ascii="Calibri" w:hAnsi="Calibri" w:cs="Calibri"/>
          <w:rtl/>
          <w:lang w:bidi="fa-IR"/>
        </w:rPr>
        <w:t>‌</w:t>
      </w:r>
      <w:r w:rsidRPr="001867D8">
        <w:rPr>
          <w:rFonts w:ascii="Calibri" w:hAnsi="Calibri" w:cs="Calibri"/>
          <w:rtl/>
          <w:lang w:bidi="fa-IR"/>
        </w:rPr>
        <w:t>طور خاص علیه زنان، دختران و جامعه اقلیت های جنسی و جنسیتی، اگر خود فعالانه مشارکت نکرده</w:t>
      </w:r>
      <w:r w:rsidR="007A7F90" w:rsidRPr="001867D8">
        <w:rPr>
          <w:rFonts w:ascii="Calibri" w:hAnsi="Calibri" w:cs="Calibri"/>
          <w:rtl/>
          <w:lang w:bidi="fa-IR"/>
        </w:rPr>
        <w:t>‌</w:t>
      </w:r>
      <w:r w:rsidRPr="001867D8">
        <w:rPr>
          <w:rFonts w:ascii="Calibri" w:hAnsi="Calibri" w:cs="Calibri"/>
          <w:rtl/>
          <w:lang w:bidi="fa-IR"/>
        </w:rPr>
        <w:t>اند، آنها را تایید کرده</w:t>
      </w:r>
      <w:r w:rsidR="007A7F90" w:rsidRPr="001867D8">
        <w:rPr>
          <w:rFonts w:ascii="Calibri" w:hAnsi="Calibri" w:cs="Calibri"/>
          <w:rtl/>
          <w:lang w:bidi="fa-IR"/>
        </w:rPr>
        <w:t>‌</w:t>
      </w:r>
      <w:r w:rsidRPr="001867D8">
        <w:rPr>
          <w:rFonts w:ascii="Calibri" w:hAnsi="Calibri" w:cs="Calibri"/>
          <w:rtl/>
          <w:lang w:bidi="fa-IR"/>
        </w:rPr>
        <w:t>اند."</w:t>
      </w:r>
    </w:p>
    <w:p w14:paraId="5BB76642" w14:textId="69C608AD" w:rsidR="000F600D" w:rsidRPr="001867D8" w:rsidRDefault="000F600D" w:rsidP="000F600D">
      <w:pPr>
        <w:bidi/>
        <w:jc w:val="both"/>
        <w:rPr>
          <w:rFonts w:ascii="Calibri" w:hAnsi="Calibri" w:cs="Calibri"/>
        </w:rPr>
      </w:pPr>
      <w:r w:rsidRPr="001867D8">
        <w:rPr>
          <w:rFonts w:ascii="Calibri" w:hAnsi="Calibri" w:cs="Calibri"/>
          <w:rtl/>
        </w:rPr>
        <w:t>شش</w:t>
      </w:r>
      <w:r w:rsidR="001867D8">
        <w:rPr>
          <w:rFonts w:ascii="Calibri" w:hAnsi="Calibri" w:cs="Calibri" w:hint="cs"/>
          <w:rtl/>
        </w:rPr>
        <w:t>‌</w:t>
      </w:r>
      <w:r w:rsidRPr="001867D8">
        <w:rPr>
          <w:rFonts w:ascii="Calibri" w:hAnsi="Calibri" w:cs="Calibri"/>
          <w:rtl/>
        </w:rPr>
        <w:t>رنگ از نتایج گزارش کمیته حقیقت یاب استقبال می</w:t>
      </w:r>
      <w:r w:rsidR="007A7F90" w:rsidRPr="001867D8">
        <w:rPr>
          <w:rFonts w:ascii="Calibri" w:hAnsi="Calibri" w:cs="Calibri"/>
          <w:rtl/>
        </w:rPr>
        <w:t>‌</w:t>
      </w:r>
      <w:r w:rsidRPr="001867D8">
        <w:rPr>
          <w:rFonts w:ascii="Calibri" w:hAnsi="Calibri" w:cs="Calibri"/>
          <w:rtl/>
        </w:rPr>
        <w:t>کند و بسیار خوشوقت است که موضوع خشونت</w:t>
      </w:r>
      <w:r w:rsidR="007A7F90" w:rsidRPr="001867D8">
        <w:rPr>
          <w:rFonts w:ascii="Calibri" w:hAnsi="Calibri" w:cs="Calibri"/>
          <w:rtl/>
        </w:rPr>
        <w:t>‌</w:t>
      </w:r>
      <w:r w:rsidRPr="001867D8">
        <w:rPr>
          <w:rFonts w:ascii="Calibri" w:hAnsi="Calibri" w:cs="Calibri"/>
          <w:rtl/>
        </w:rPr>
        <w:t>های دولتی علیه این جامعه نیز مورد بررسی قرار گرفته است</w:t>
      </w:r>
      <w:r w:rsidRPr="001867D8">
        <w:rPr>
          <w:rFonts w:ascii="Calibri" w:hAnsi="Calibri" w:cs="Calibri"/>
        </w:rPr>
        <w:t xml:space="preserve">. </w:t>
      </w:r>
    </w:p>
    <w:p w14:paraId="03DBDA80" w14:textId="42DE4014" w:rsidR="000F600D" w:rsidRPr="001867D8" w:rsidRDefault="000F600D" w:rsidP="00F95EA2">
      <w:pPr>
        <w:bidi/>
        <w:jc w:val="both"/>
        <w:rPr>
          <w:rFonts w:ascii="Calibri" w:hAnsi="Calibri" w:cs="Calibri"/>
        </w:rPr>
      </w:pPr>
      <w:r w:rsidRPr="001867D8">
        <w:rPr>
          <w:rFonts w:ascii="Calibri" w:hAnsi="Calibri" w:cs="Calibri"/>
          <w:rtl/>
        </w:rPr>
        <w:t>شادی امین مدیر شش رنگ می گوید:  "</w:t>
      </w:r>
      <w:r w:rsidR="00F95EA2" w:rsidRPr="001867D8">
        <w:rPr>
          <w:rFonts w:ascii="Calibri" w:hAnsi="Calibri" w:cs="Calibri"/>
          <w:rtl/>
        </w:rPr>
        <w:t>بیان س</w:t>
      </w:r>
      <w:r w:rsidR="00F95EA2" w:rsidRPr="001867D8">
        <w:rPr>
          <w:rFonts w:ascii="Calibri" w:hAnsi="Calibri" w:cs="Calibri"/>
          <w:rtl/>
          <w:lang w:bidi="fa-IR"/>
        </w:rPr>
        <w:t>ر</w:t>
      </w:r>
      <w:r w:rsidR="00F95EA2" w:rsidRPr="001867D8">
        <w:rPr>
          <w:rFonts w:ascii="Calibri" w:hAnsi="Calibri" w:cs="Calibri"/>
          <w:rtl/>
        </w:rPr>
        <w:t>کوب و خشونتی که متوجه اعضای جامعه ال‌جی‌بی‌تی+ در اعتراضات اخیرشده است در چنین گزارش مهمی، علاوه بر به‌رسمیت شناختن حضور ما در فضای سیاسی ایران، برای تمام کسانی که به زندان افتادند، مورد خشونت جنسی قرار گرفتند، جان‌شان را از دست دادند و یا زخمی شدند این پیام را دارد که هر چند هنوز امکان حضور علنی شما  فراهم نشده، اما جهان صدای شما را می شنود و این اسناد در آینده برای دادخواهی ما به کار خواهد آمد.</w:t>
      </w:r>
      <w:r w:rsidRPr="001867D8">
        <w:rPr>
          <w:rFonts w:ascii="Calibri" w:hAnsi="Calibri" w:cs="Calibri"/>
        </w:rPr>
        <w:t>"</w:t>
      </w:r>
    </w:p>
    <w:p w14:paraId="245A2031" w14:textId="5EBD3963" w:rsidR="000F600D" w:rsidRPr="001867D8" w:rsidRDefault="000F600D" w:rsidP="000F600D">
      <w:pPr>
        <w:bidi/>
        <w:jc w:val="both"/>
        <w:rPr>
          <w:rFonts w:ascii="Calibri" w:hAnsi="Calibri" w:cs="Calibri"/>
        </w:rPr>
      </w:pPr>
      <w:r w:rsidRPr="001867D8">
        <w:rPr>
          <w:rFonts w:ascii="Calibri" w:hAnsi="Calibri" w:cs="Calibri"/>
          <w:rtl/>
        </w:rPr>
        <w:t>گزارش تحقیقی شش‌رنگ "</w:t>
      </w:r>
      <w:hyperlink r:id="rId5" w:history="1">
        <w:r w:rsidRPr="001867D8">
          <w:rPr>
            <w:rStyle w:val="Hyperlink"/>
            <w:rFonts w:ascii="Calibri" w:hAnsi="Calibri" w:cs="Calibri"/>
            <w:rtl/>
          </w:rPr>
          <w:t>جنگ علیه جسم و جان</w:t>
        </w:r>
      </w:hyperlink>
      <w:r w:rsidRPr="001867D8">
        <w:rPr>
          <w:rFonts w:ascii="Calibri" w:hAnsi="Calibri" w:cs="Calibri"/>
          <w:rtl/>
        </w:rPr>
        <w:t xml:space="preserve">" درباره آزار و اذیت اقلیت‌های جنسی و جنسیتی در خیزش انقلابی «زن، زندگی، آزادی» در شهریور </w:t>
      </w:r>
      <w:r w:rsidRPr="001867D8">
        <w:rPr>
          <w:rFonts w:ascii="Calibri" w:hAnsi="Calibri" w:cs="Calibri"/>
          <w:rtl/>
          <w:lang w:bidi="fa-IR"/>
        </w:rPr>
        <w:t>۱۴۰۲</w:t>
      </w:r>
      <w:r w:rsidRPr="001867D8">
        <w:rPr>
          <w:rFonts w:ascii="Calibri" w:hAnsi="Calibri" w:cs="Calibri"/>
          <w:rtl/>
        </w:rPr>
        <w:t xml:space="preserve"> در ژنو رونمایی شد و به کمیته حقیقت یاب نیز ارائه شد. این گزارش که بر اساس شهادت و مستندات </w:t>
      </w:r>
      <w:r w:rsidRPr="001867D8">
        <w:rPr>
          <w:rFonts w:ascii="Calibri" w:hAnsi="Calibri" w:cs="Calibri"/>
          <w:rtl/>
          <w:lang w:bidi="fa-IR"/>
        </w:rPr>
        <w:t>۷۰</w:t>
      </w:r>
      <w:r w:rsidRPr="001867D8">
        <w:rPr>
          <w:rFonts w:ascii="Calibri" w:hAnsi="Calibri" w:cs="Calibri"/>
          <w:rtl/>
        </w:rPr>
        <w:t xml:space="preserve"> نفر از اعضای جامعه ال‌جی‌بی‌تی+ که در اعتراضات شرکت داشته و برخی از آنان نیز دستگیر و زندانی شده</w:t>
      </w:r>
      <w:r w:rsidR="001867D8">
        <w:rPr>
          <w:rFonts w:ascii="Calibri" w:hAnsi="Calibri" w:cs="Calibri" w:hint="cs"/>
          <w:rtl/>
        </w:rPr>
        <w:t>‌</w:t>
      </w:r>
      <w:r w:rsidRPr="001867D8">
        <w:rPr>
          <w:rFonts w:ascii="Calibri" w:hAnsi="Calibri" w:cs="Calibri"/>
          <w:rtl/>
        </w:rPr>
        <w:t>اند اثبات می‌کند که این معترضان به‌دلیل گرایش جنسی، هویت جنسی، و بیان جنسی‌ واقعی یا مفروض‌شان نسبت به باقی افراد -که به نُرم‌ها و هنجارهای جامعه نزدیک‌تر بوده‌اند- در سطوح بالاتر و به شکلی مضاعف در معرض تجربه سرکوب قرار داشته‌اند. علاوه بر این، این گزارش نشان می‌‌دهد که نفرت‌پراکنی علیه اقلیت‌های جنسی و جنسیتی توسط مقامات بلندپایه جمهوری اسلامی ایران به خشن‌تر شدن جرایم بی‌عقوبت علیه این جامعه دامن زده است</w:t>
      </w:r>
      <w:r w:rsidRPr="001867D8">
        <w:rPr>
          <w:rFonts w:ascii="Calibri" w:hAnsi="Calibri" w:cs="Calibri"/>
        </w:rPr>
        <w:t>.</w:t>
      </w:r>
    </w:p>
    <w:p w14:paraId="3091BA6A" w14:textId="7A862D97" w:rsidR="000F600D" w:rsidRPr="001867D8" w:rsidRDefault="000F600D" w:rsidP="000F600D">
      <w:pPr>
        <w:bidi/>
        <w:jc w:val="both"/>
        <w:rPr>
          <w:rFonts w:ascii="Calibri" w:hAnsi="Calibri" w:cs="Calibri"/>
        </w:rPr>
      </w:pPr>
      <w:r w:rsidRPr="001867D8">
        <w:rPr>
          <w:rFonts w:ascii="Calibri" w:hAnsi="Calibri" w:cs="Calibri"/>
          <w:rtl/>
        </w:rPr>
        <w:t>براساس روایت شرکت کنندگان در این تحقیق، ماموران امنیتی، مسئولان بازداشتگاه</w:t>
      </w:r>
      <w:r w:rsidR="00F95EA2" w:rsidRPr="001867D8">
        <w:rPr>
          <w:rFonts w:ascii="Calibri" w:hAnsi="Calibri" w:cs="Calibri"/>
          <w:lang w:val="en-US"/>
        </w:rPr>
        <w:t>‌</w:t>
      </w:r>
      <w:r w:rsidRPr="001867D8">
        <w:rPr>
          <w:rFonts w:ascii="Calibri" w:hAnsi="Calibri" w:cs="Calibri"/>
          <w:rtl/>
        </w:rPr>
        <w:t>ها و زندان</w:t>
      </w:r>
      <w:r w:rsidR="00F95EA2" w:rsidRPr="001867D8">
        <w:rPr>
          <w:rFonts w:ascii="Calibri" w:hAnsi="Calibri" w:cs="Calibri"/>
          <w:lang w:val="en-US"/>
        </w:rPr>
        <w:t>‌</w:t>
      </w:r>
      <w:r w:rsidRPr="001867D8">
        <w:rPr>
          <w:rFonts w:ascii="Calibri" w:hAnsi="Calibri" w:cs="Calibri"/>
          <w:rtl/>
        </w:rPr>
        <w:t>ها و مقامات قضایی به‌محض اینکه از ظاهر معترضان یا بازرسی محتویات موبایل‌های آنها و یا بازجویی‌های دیگران متوجه گرایش یا هویت جنسیتی متفاوت آنان می‌شدند، آن‌ها را هدف خشونت‌های جنسی، کلامی و فیزیکی که به جنسیت‌شان مرتبط بوده قرار می‌داده‌اند. برخی از شرکت کنندگان در این تحقیق در اعتراضات خیایانی و در زندان‌ها مورد تعرض جنسی یا تجاوز قرار گرفته‌اند. در موارد متعددی آشکار شدن گرایش یا هویت جنسیتی شرکت‌کنندگان در این تحقیق باعث شده تاکید در بازجویی‌ها از اتهام شرکت در اعتراضات به سمت روابط شخصی و فعالیت‌هایشان به عنوان یک عضو جامعه ال‌جی‌بی‌تی+ برود</w:t>
      </w:r>
      <w:r w:rsidRPr="001867D8">
        <w:rPr>
          <w:rFonts w:ascii="Calibri" w:hAnsi="Calibri" w:cs="Calibri"/>
        </w:rPr>
        <w:t>.</w:t>
      </w:r>
    </w:p>
    <w:p w14:paraId="7BA2E72D" w14:textId="3CDD7209" w:rsidR="00F95EA2" w:rsidRDefault="00F95EA2" w:rsidP="00F95EA2">
      <w:pPr>
        <w:bidi/>
        <w:jc w:val="both"/>
        <w:rPr>
          <w:rFonts w:ascii="Calibri" w:hAnsi="Calibri" w:cs="Calibri"/>
          <w:rtl/>
        </w:rPr>
      </w:pPr>
      <w:r w:rsidRPr="001867D8">
        <w:rPr>
          <w:rFonts w:ascii="Calibri" w:hAnsi="Calibri" w:cs="Calibri"/>
          <w:rtl/>
        </w:rPr>
        <w:lastRenderedPageBreak/>
        <w:t>کمیته حقیقت یاب سازمان ملل احراز کرد که بلندپایه‌ترین مقامات کشور، با بیانیه های خود رفتار نیروهای امنیتی را تایید یا تشجیع کرده</w:t>
      </w:r>
      <w:r w:rsidR="001867D8">
        <w:rPr>
          <w:rFonts w:ascii="Calibri" w:hAnsi="Calibri" w:cs="Calibri" w:hint="cs"/>
          <w:rtl/>
        </w:rPr>
        <w:t>‌</w:t>
      </w:r>
      <w:r w:rsidRPr="001867D8">
        <w:rPr>
          <w:rFonts w:ascii="Calibri" w:hAnsi="Calibri" w:cs="Calibri"/>
          <w:rtl/>
        </w:rPr>
        <w:t xml:space="preserve">اند. آنها معترضان را اغتشاشگر، </w:t>
      </w:r>
      <w:r w:rsidR="001867D8">
        <w:rPr>
          <w:rFonts w:ascii="Calibri" w:hAnsi="Calibri" w:cs="Calibri" w:hint="cs"/>
          <w:rtl/>
          <w:lang w:bidi="fa-IR"/>
        </w:rPr>
        <w:t xml:space="preserve">بی‌اخلاق، </w:t>
      </w:r>
      <w:r w:rsidRPr="001867D8">
        <w:rPr>
          <w:rFonts w:ascii="Calibri" w:hAnsi="Calibri" w:cs="Calibri"/>
          <w:rtl/>
        </w:rPr>
        <w:t>عناصر بیگانه یا تجزیه طلب خوانده</w:t>
      </w:r>
      <w:r w:rsidR="001867D8">
        <w:rPr>
          <w:rFonts w:ascii="Calibri" w:hAnsi="Calibri" w:cs="Calibri" w:hint="cs"/>
          <w:rtl/>
        </w:rPr>
        <w:t>‌</w:t>
      </w:r>
      <w:r w:rsidRPr="001867D8">
        <w:rPr>
          <w:rFonts w:ascii="Calibri" w:hAnsi="Calibri" w:cs="Calibri"/>
          <w:rtl/>
        </w:rPr>
        <w:t>اند. این کمیته اعلام کرده نیروهای امنیتی حکومت به ویژه سپاه پاسداران، بسیج و نیروی انتظامی جمهوری اسلامی در ارتکاب جنایات بین المللی دست داشته</w:t>
      </w:r>
      <w:r w:rsidR="001867D8">
        <w:rPr>
          <w:rFonts w:ascii="Calibri" w:hAnsi="Calibri" w:cs="Calibri" w:hint="cs"/>
          <w:rtl/>
        </w:rPr>
        <w:t>‌</w:t>
      </w:r>
      <w:r w:rsidRPr="001867D8">
        <w:rPr>
          <w:rFonts w:ascii="Calibri" w:hAnsi="Calibri" w:cs="Calibri"/>
          <w:rtl/>
        </w:rPr>
        <w:t>اند.</w:t>
      </w:r>
    </w:p>
    <w:p w14:paraId="019F38FA" w14:textId="77777777" w:rsidR="001867D8" w:rsidRDefault="001867D8" w:rsidP="001867D8">
      <w:pPr>
        <w:bidi/>
        <w:jc w:val="both"/>
        <w:rPr>
          <w:rFonts w:ascii="Calibri" w:hAnsi="Calibri" w:cs="Calibri"/>
          <w:rtl/>
        </w:rPr>
      </w:pPr>
    </w:p>
    <w:p w14:paraId="085E757E" w14:textId="554C500C" w:rsidR="001867D8" w:rsidRPr="001867D8" w:rsidRDefault="001867D8" w:rsidP="001867D8">
      <w:pPr>
        <w:bidi/>
        <w:jc w:val="both"/>
        <w:rPr>
          <w:rFonts w:ascii="Calibri" w:hAnsi="Calibri" w:cs="Calibri"/>
          <w:b/>
          <w:bCs/>
          <w:rtl/>
        </w:rPr>
      </w:pPr>
      <w:r w:rsidRPr="001867D8">
        <w:rPr>
          <w:rFonts w:ascii="Calibri" w:hAnsi="Calibri" w:cs="Calibri" w:hint="cs"/>
          <w:b/>
          <w:bCs/>
          <w:rtl/>
        </w:rPr>
        <w:t>شش‌رنگ (شبکه لزبین‌ها و ترنسجندرهای ایرانی)</w:t>
      </w:r>
    </w:p>
    <w:p w14:paraId="1C5BD052" w14:textId="77777777" w:rsidR="001867D8" w:rsidRPr="001867D8" w:rsidRDefault="001867D8" w:rsidP="001867D8">
      <w:pPr>
        <w:bidi/>
        <w:jc w:val="both"/>
        <w:rPr>
          <w:rFonts w:ascii="Calibri" w:hAnsi="Calibri" w:cs="Calibri"/>
          <w:rtl/>
          <w:lang w:bidi="fa-IR"/>
        </w:rPr>
      </w:pPr>
    </w:p>
    <w:p w14:paraId="378032AC" w14:textId="338BA6DB" w:rsidR="000638F2" w:rsidRPr="001867D8" w:rsidRDefault="000638F2" w:rsidP="00F95EA2">
      <w:pPr>
        <w:bidi/>
        <w:jc w:val="both"/>
        <w:rPr>
          <w:rFonts w:ascii="Calibri" w:hAnsi="Calibri" w:cs="Calibri"/>
        </w:rPr>
      </w:pPr>
    </w:p>
    <w:sectPr w:rsidR="000638F2" w:rsidRPr="0018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0D"/>
    <w:rsid w:val="00003E22"/>
    <w:rsid w:val="000638F2"/>
    <w:rsid w:val="000F600D"/>
    <w:rsid w:val="001867D8"/>
    <w:rsid w:val="00300D88"/>
    <w:rsid w:val="007A7F90"/>
    <w:rsid w:val="00DC7327"/>
    <w:rsid w:val="00F95E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C08D"/>
  <w15:chartTrackingRefBased/>
  <w15:docId w15:val="{C4C1A85A-2218-440E-A5FE-1E1B375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0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60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60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60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60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60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60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60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60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60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60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60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60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60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60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60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600D"/>
    <w:rPr>
      <w:rFonts w:eastAsiaTheme="majorEastAsia" w:cstheme="majorBidi"/>
      <w:color w:val="272727" w:themeColor="text1" w:themeTint="D8"/>
    </w:rPr>
  </w:style>
  <w:style w:type="paragraph" w:styleId="Title">
    <w:name w:val="Title"/>
    <w:basedOn w:val="Normal"/>
    <w:next w:val="Normal"/>
    <w:link w:val="TitleChar"/>
    <w:uiPriority w:val="10"/>
    <w:qFormat/>
    <w:rsid w:val="000F60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0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60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60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600D"/>
    <w:pPr>
      <w:spacing w:before="160"/>
      <w:jc w:val="center"/>
    </w:pPr>
    <w:rPr>
      <w:i/>
      <w:iCs/>
      <w:color w:val="404040" w:themeColor="text1" w:themeTint="BF"/>
    </w:rPr>
  </w:style>
  <w:style w:type="character" w:customStyle="1" w:styleId="QuoteChar">
    <w:name w:val="Quote Char"/>
    <w:basedOn w:val="DefaultParagraphFont"/>
    <w:link w:val="Quote"/>
    <w:uiPriority w:val="29"/>
    <w:rsid w:val="000F600D"/>
    <w:rPr>
      <w:i/>
      <w:iCs/>
      <w:color w:val="404040" w:themeColor="text1" w:themeTint="BF"/>
    </w:rPr>
  </w:style>
  <w:style w:type="paragraph" w:styleId="ListParagraph">
    <w:name w:val="List Paragraph"/>
    <w:basedOn w:val="Normal"/>
    <w:uiPriority w:val="34"/>
    <w:qFormat/>
    <w:rsid w:val="000F600D"/>
    <w:pPr>
      <w:ind w:left="720"/>
      <w:contextualSpacing/>
    </w:pPr>
  </w:style>
  <w:style w:type="character" w:styleId="IntenseEmphasis">
    <w:name w:val="Intense Emphasis"/>
    <w:basedOn w:val="DefaultParagraphFont"/>
    <w:uiPriority w:val="21"/>
    <w:qFormat/>
    <w:rsid w:val="000F600D"/>
    <w:rPr>
      <w:i/>
      <w:iCs/>
      <w:color w:val="0F4761" w:themeColor="accent1" w:themeShade="BF"/>
    </w:rPr>
  </w:style>
  <w:style w:type="paragraph" w:styleId="IntenseQuote">
    <w:name w:val="Intense Quote"/>
    <w:basedOn w:val="Normal"/>
    <w:next w:val="Normal"/>
    <w:link w:val="IntenseQuoteChar"/>
    <w:uiPriority w:val="30"/>
    <w:qFormat/>
    <w:rsid w:val="000F60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600D"/>
    <w:rPr>
      <w:i/>
      <w:iCs/>
      <w:color w:val="0F4761" w:themeColor="accent1" w:themeShade="BF"/>
    </w:rPr>
  </w:style>
  <w:style w:type="character" w:styleId="IntenseReference">
    <w:name w:val="Intense Reference"/>
    <w:basedOn w:val="DefaultParagraphFont"/>
    <w:uiPriority w:val="32"/>
    <w:qFormat/>
    <w:rsid w:val="000F600D"/>
    <w:rPr>
      <w:b/>
      <w:bCs/>
      <w:smallCaps/>
      <w:color w:val="0F4761" w:themeColor="accent1" w:themeShade="BF"/>
      <w:spacing w:val="5"/>
    </w:rPr>
  </w:style>
  <w:style w:type="paragraph" w:styleId="NormalWeb">
    <w:name w:val="Normal (Web)"/>
    <w:basedOn w:val="Normal"/>
    <w:uiPriority w:val="99"/>
    <w:semiHidden/>
    <w:unhideWhenUsed/>
    <w:rsid w:val="000F600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apple-tab-span">
    <w:name w:val="apple-tab-span"/>
    <w:basedOn w:val="DefaultParagraphFont"/>
    <w:rsid w:val="000F600D"/>
  </w:style>
  <w:style w:type="character" w:styleId="Hyperlink">
    <w:name w:val="Hyperlink"/>
    <w:basedOn w:val="DefaultParagraphFont"/>
    <w:uiPriority w:val="99"/>
    <w:unhideWhenUsed/>
    <w:rsid w:val="00F95EA2"/>
    <w:rPr>
      <w:color w:val="467886" w:themeColor="hyperlink"/>
      <w:u w:val="single"/>
    </w:rPr>
  </w:style>
  <w:style w:type="character" w:styleId="UnresolvedMention">
    <w:name w:val="Unresolved Mention"/>
    <w:basedOn w:val="DefaultParagraphFont"/>
    <w:uiPriority w:val="99"/>
    <w:semiHidden/>
    <w:unhideWhenUsed/>
    <w:rsid w:val="00F9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8432">
      <w:bodyDiv w:val="1"/>
      <w:marLeft w:val="0"/>
      <w:marRight w:val="0"/>
      <w:marTop w:val="0"/>
      <w:marBottom w:val="0"/>
      <w:divBdr>
        <w:top w:val="none" w:sz="0" w:space="0" w:color="auto"/>
        <w:left w:val="none" w:sz="0" w:space="0" w:color="auto"/>
        <w:bottom w:val="none" w:sz="0" w:space="0" w:color="auto"/>
        <w:right w:val="none" w:sz="0" w:space="0" w:color="auto"/>
      </w:divBdr>
    </w:div>
    <w:div w:id="18864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6rang.org/wp-content/uploads/2023/09/War-Report-Farsi-11-09-2023-Final-.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Shades</dc:creator>
  <cp:keywords/>
  <dc:description/>
  <cp:lastModifiedBy>Shadi Sadr</cp:lastModifiedBy>
  <cp:revision>4</cp:revision>
  <cp:lastPrinted>2024-03-08T09:55:00Z</cp:lastPrinted>
  <dcterms:created xsi:type="dcterms:W3CDTF">2024-03-08T09:25:00Z</dcterms:created>
  <dcterms:modified xsi:type="dcterms:W3CDTF">2024-03-08T10:03:00Z</dcterms:modified>
</cp:coreProperties>
</file>